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977"/>
      </w:tblGrid>
      <w:tr w:rsidR="00AA7ADE" w:rsidTr="007C2C4D">
        <w:trPr>
          <w:jc w:val="center"/>
        </w:trPr>
        <w:tc>
          <w:tcPr>
            <w:tcW w:w="6804" w:type="dxa"/>
            <w:vAlign w:val="center"/>
          </w:tcPr>
          <w:p w:rsidR="00CA3E48" w:rsidRPr="00AA7ADE" w:rsidRDefault="00AA7ADE" w:rsidP="007C2C4D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it-IT"/>
              </w:rPr>
              <w:drawing>
                <wp:inline distT="0" distB="0" distL="0" distR="0">
                  <wp:extent cx="2783840" cy="504825"/>
                  <wp:effectExtent l="0" t="0" r="0" b="9525"/>
                  <wp:docPr id="120" name="Picture 120" descr="C:\Users\Pineapple\AppData\Local\Microsoft\Windows\INetCache\Content.Word\Unido_EN_Light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Pineapple\AppData\Local\Microsoft\Windows\INetCache\Content.Word\Unido_EN_Light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5" r="-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noProof/>
                <w:lang w:eastAsia="it-IT"/>
              </w:rPr>
              <w:t xml:space="preserve">         </w:t>
            </w:r>
            <w:r>
              <w:rPr>
                <w:rFonts w:ascii="Tahoma" w:hAnsi="Tahoma"/>
                <w:noProof/>
                <w:lang w:eastAsia="it-IT"/>
              </w:rPr>
              <w:drawing>
                <wp:inline distT="0" distB="0" distL="0" distR="0">
                  <wp:extent cx="614045" cy="477520"/>
                  <wp:effectExtent l="0" t="0" r="0" b="0"/>
                  <wp:docPr id="119" name="Picture 119" descr="C:\Users\Pineapple\AppData\Local\Microsoft\Windows\INetCache\Content.Word\ITPO-IT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Pineapple\AppData\Local\Microsoft\Windows\INetCache\Content.Word\ITPO-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7ADE" w:rsidRDefault="00AA7ADE" w:rsidP="007C2C4D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it-IT"/>
              </w:rPr>
              <w:drawing>
                <wp:inline distT="0" distB="0" distL="0" distR="0">
                  <wp:extent cx="1657350" cy="368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660" cy="38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B09" w:rsidRDefault="00CA3E48" w:rsidP="007C2C4D">
      <w:pPr>
        <w:jc w:val="center"/>
        <w:rPr>
          <w:rFonts w:ascii="Tahoma" w:hAnsi="Tahoma"/>
        </w:rPr>
      </w:pPr>
      <w:r>
        <w:rPr>
          <w:rFonts w:ascii="Tahoma" w:hAnsi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-1129523</wp:posOffset>
                </wp:positionH>
                <wp:positionV relativeFrom="paragraph">
                  <wp:posOffset>258369</wp:posOffset>
                </wp:positionV>
                <wp:extent cx="8215952" cy="0"/>
                <wp:effectExtent l="0" t="1905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595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FE05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95pt,20.35pt" to="55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" strokecolor="#00b0f0" strokeweight="3pt"/>
            </w:pict>
          </mc:Fallback>
        </mc:AlternateContent>
      </w:r>
    </w:p>
    <w:p w:rsidR="00CA3E48" w:rsidRDefault="00CA3E48" w:rsidP="007C2C4D">
      <w:pPr>
        <w:jc w:val="center"/>
        <w:rPr>
          <w:rFonts w:ascii="Tahoma" w:hAnsi="Tahoma"/>
        </w:rPr>
      </w:pPr>
    </w:p>
    <w:p w:rsidR="0014071B" w:rsidRPr="00CA3E48" w:rsidRDefault="00257494" w:rsidP="007C2C4D">
      <w:r w:rsidRPr="00CA3E48">
        <w:t xml:space="preserve">        </w:t>
      </w:r>
    </w:p>
    <w:p w:rsidR="0086772F" w:rsidRPr="007C2C4D" w:rsidRDefault="0086772F" w:rsidP="007C2C4D">
      <w:pPr>
        <w:jc w:val="center"/>
        <w:rPr>
          <w:rFonts w:asciiTheme="minorHAnsi" w:hAnsiTheme="minorHAnsi" w:cs="Arial"/>
          <w:b/>
          <w:sz w:val="24"/>
          <w:szCs w:val="22"/>
        </w:rPr>
      </w:pPr>
    </w:p>
    <w:p w:rsidR="00144817" w:rsidRPr="007C2C4D" w:rsidRDefault="00261301" w:rsidP="007C2C4D">
      <w:pPr>
        <w:spacing w:after="200" w:line="276" w:lineRule="auto"/>
        <w:jc w:val="center"/>
        <w:rPr>
          <w:rFonts w:ascii="Calibri" w:eastAsia="Calibri" w:hAnsi="Calibri"/>
          <w:b/>
          <w:color w:val="0070C0"/>
          <w:sz w:val="36"/>
          <w:szCs w:val="28"/>
        </w:rPr>
      </w:pPr>
      <w:r w:rsidRPr="007C2C4D">
        <w:rPr>
          <w:rFonts w:ascii="Calibri" w:eastAsia="Calibri" w:hAnsi="Calibri"/>
          <w:b/>
          <w:color w:val="0070C0"/>
          <w:sz w:val="32"/>
          <w:szCs w:val="24"/>
        </w:rPr>
        <w:t xml:space="preserve">Visita delegati Cubani del settore marittimo </w:t>
      </w:r>
      <w:r w:rsidR="00CA3E48" w:rsidRPr="007C2C4D">
        <w:rPr>
          <w:rFonts w:ascii="Calibri" w:eastAsia="Calibri" w:hAnsi="Calibri"/>
          <w:b/>
          <w:color w:val="0070C0"/>
          <w:sz w:val="32"/>
          <w:szCs w:val="24"/>
        </w:rPr>
        <w:br/>
      </w:r>
      <w:r w:rsidRPr="007C2C4D">
        <w:rPr>
          <w:rFonts w:ascii="Calibri" w:eastAsia="Calibri" w:hAnsi="Calibri"/>
          <w:b/>
          <w:color w:val="0070C0"/>
          <w:sz w:val="32"/>
          <w:szCs w:val="24"/>
        </w:rPr>
        <w:t>nella Regione</w:t>
      </w:r>
      <w:r w:rsidR="00C17729" w:rsidRPr="007C2C4D">
        <w:rPr>
          <w:rFonts w:ascii="Calibri" w:eastAsia="Calibri" w:hAnsi="Calibri"/>
          <w:b/>
          <w:color w:val="0070C0"/>
          <w:sz w:val="32"/>
          <w:szCs w:val="24"/>
        </w:rPr>
        <w:t xml:space="preserve"> Friuli-Venezia </w:t>
      </w:r>
      <w:r w:rsidR="000B60F7" w:rsidRPr="007C2C4D">
        <w:rPr>
          <w:rFonts w:ascii="Calibri" w:eastAsia="Calibri" w:hAnsi="Calibri"/>
          <w:b/>
          <w:color w:val="0070C0"/>
          <w:sz w:val="32"/>
          <w:szCs w:val="24"/>
        </w:rPr>
        <w:t>Giulia</w:t>
      </w:r>
      <w:r w:rsidR="00073FAB" w:rsidRPr="007C2C4D">
        <w:rPr>
          <w:rFonts w:ascii="Calibri" w:eastAsia="Calibri" w:hAnsi="Calibri"/>
          <w:b/>
          <w:color w:val="0070C0"/>
          <w:sz w:val="32"/>
          <w:szCs w:val="24"/>
        </w:rPr>
        <w:br/>
      </w:r>
      <w:r w:rsidR="00073FAB" w:rsidRPr="007C2C4D">
        <w:rPr>
          <w:rFonts w:ascii="Calibri" w:eastAsia="Calibri" w:hAnsi="Calibri"/>
          <w:i/>
          <w:color w:val="000000" w:themeColor="text1"/>
          <w:sz w:val="24"/>
          <w:szCs w:val="24"/>
        </w:rPr>
        <w:t>30 Settembre – 4 Ottobre 2019</w:t>
      </w:r>
    </w:p>
    <w:p w:rsidR="00073FAB" w:rsidRDefault="00073FAB" w:rsidP="007C2C4D">
      <w:pPr>
        <w:spacing w:after="200" w:line="276" w:lineRule="auto"/>
        <w:jc w:val="center"/>
        <w:rPr>
          <w:rFonts w:ascii="Arial Black" w:eastAsia="Calibri" w:hAnsi="Arial Black"/>
          <w:b/>
          <w:sz w:val="24"/>
          <w:szCs w:val="24"/>
        </w:rPr>
      </w:pPr>
    </w:p>
    <w:p w:rsidR="00073FAB" w:rsidRDefault="00CA3E48" w:rsidP="007C2C4D">
      <w:pPr>
        <w:spacing w:after="200" w:line="276" w:lineRule="auto"/>
        <w:jc w:val="center"/>
        <w:rPr>
          <w:rFonts w:ascii="Arial Black" w:eastAsia="Calibri" w:hAnsi="Arial Black"/>
          <w:b/>
          <w:sz w:val="24"/>
          <w:szCs w:val="24"/>
        </w:rPr>
      </w:pPr>
      <w:r w:rsidRPr="00CA3E48">
        <w:rPr>
          <w:rFonts w:ascii="Arial Black" w:eastAsia="Calibri" w:hAnsi="Arial Black"/>
          <w:b/>
          <w:sz w:val="24"/>
          <w:szCs w:val="24"/>
        </w:rPr>
        <w:t>DELEGATI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79"/>
      </w:tblGrid>
      <w:tr w:rsidR="00073FAB" w:rsidTr="007C2C4D">
        <w:trPr>
          <w:jc w:val="center"/>
        </w:trPr>
        <w:tc>
          <w:tcPr>
            <w:tcW w:w="5070" w:type="dxa"/>
          </w:tcPr>
          <w:p w:rsidR="00073FAB" w:rsidRPr="00073FAB" w:rsidRDefault="00073FAB" w:rsidP="007C2C4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</w:rPr>
            </w:pPr>
            <w:r w:rsidRPr="00073FAB">
              <w:rPr>
                <w:rFonts w:ascii="Calibri" w:eastAsia="Calibri" w:hAnsi="Calibri"/>
                <w:b/>
                <w:color w:val="0070C0"/>
                <w:szCs w:val="24"/>
              </w:rPr>
              <w:t>Viviana Garcia Fonseca</w:t>
            </w:r>
            <w:r w:rsidRPr="00073FAB">
              <w:rPr>
                <w:rFonts w:ascii="Calibri" w:eastAsia="Calibri" w:hAnsi="Calibri"/>
                <w:color w:val="0070C0"/>
                <w:sz w:val="16"/>
              </w:rPr>
              <w:t xml:space="preserve"> </w:t>
            </w:r>
            <w:r w:rsidRPr="00073FAB">
              <w:rPr>
                <w:rFonts w:ascii="Calibri" w:eastAsia="Calibri" w:hAnsi="Calibri"/>
                <w:sz w:val="16"/>
              </w:rPr>
              <w:br/>
            </w:r>
            <w:r w:rsidRPr="00073FAB">
              <w:rPr>
                <w:rFonts w:ascii="Calibri" w:eastAsia="Calibri" w:hAnsi="Calibri"/>
                <w:i/>
                <w:szCs w:val="24"/>
              </w:rPr>
              <w:t>Vice Direttore del Dipartimento per gli Investimenti Esteri</w:t>
            </w:r>
            <w:r w:rsidRPr="00073FAB">
              <w:rPr>
                <w:rFonts w:ascii="Calibri" w:eastAsia="Calibri" w:hAnsi="Calibri"/>
                <w:szCs w:val="24"/>
              </w:rPr>
              <w:br/>
              <w:t xml:space="preserve">Ministero Cubano per il Commercio e </w:t>
            </w:r>
            <w:r>
              <w:rPr>
                <w:rFonts w:ascii="Calibri" w:eastAsia="Calibri" w:hAnsi="Calibri"/>
                <w:szCs w:val="24"/>
              </w:rPr>
              <w:br/>
            </w:r>
            <w:r w:rsidRPr="00073FAB">
              <w:rPr>
                <w:rFonts w:ascii="Calibri" w:eastAsia="Calibri" w:hAnsi="Calibri"/>
                <w:szCs w:val="24"/>
              </w:rPr>
              <w:t>gli Investimenti Esteri (MINCEX)</w:t>
            </w:r>
          </w:p>
        </w:tc>
        <w:tc>
          <w:tcPr>
            <w:tcW w:w="3479" w:type="dxa"/>
          </w:tcPr>
          <w:p w:rsidR="00073FAB" w:rsidRPr="00073FAB" w:rsidRDefault="00073FAB" w:rsidP="007C2C4D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szCs w:val="24"/>
              </w:rPr>
            </w:pPr>
            <w:r w:rsidRPr="00073FAB">
              <w:rPr>
                <w:rFonts w:ascii="Calibri" w:eastAsia="Calibri" w:hAnsi="Calibri"/>
                <w:b/>
                <w:color w:val="0070C0"/>
                <w:szCs w:val="24"/>
              </w:rPr>
              <w:t>Miguel Osmany Masso Iglesias</w:t>
            </w:r>
            <w:r w:rsidRPr="00073FAB">
              <w:rPr>
                <w:rFonts w:ascii="Calibri" w:eastAsia="Calibri" w:hAnsi="Calibri"/>
                <w:b/>
                <w:color w:val="0070C0"/>
                <w:szCs w:val="24"/>
              </w:rPr>
              <w:br/>
            </w:r>
            <w:r w:rsidRPr="00073FAB">
              <w:rPr>
                <w:rFonts w:ascii="Calibri" w:eastAsia="Calibri" w:hAnsi="Calibri"/>
                <w:i/>
                <w:szCs w:val="24"/>
              </w:rPr>
              <w:t>Direttore area Attività e Sviluppo</w:t>
            </w:r>
            <w:r w:rsidRPr="00073FAB">
              <w:rPr>
                <w:rFonts w:ascii="Calibri" w:eastAsia="Calibri" w:hAnsi="Calibri"/>
                <w:i/>
                <w:szCs w:val="24"/>
              </w:rPr>
              <w:br/>
            </w:r>
            <w:r w:rsidRPr="00073FAB">
              <w:rPr>
                <w:rFonts w:ascii="Calibri" w:eastAsia="Calibri" w:hAnsi="Calibri"/>
                <w:szCs w:val="24"/>
              </w:rPr>
              <w:t>Gruppo MARLIN Nautica y Marinas</w:t>
            </w:r>
          </w:p>
        </w:tc>
      </w:tr>
    </w:tbl>
    <w:p w:rsidR="00CA3E48" w:rsidRDefault="00CA3E48" w:rsidP="007C2C4D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073FAB" w:rsidRDefault="00073FAB" w:rsidP="007C2C4D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073FAB" w:rsidRDefault="00CA3E48" w:rsidP="007C2C4D">
      <w:pPr>
        <w:spacing w:after="200" w:line="276" w:lineRule="auto"/>
        <w:jc w:val="center"/>
        <w:rPr>
          <w:rFonts w:ascii="Arial Black" w:eastAsia="Calibri" w:hAnsi="Arial Black"/>
          <w:b/>
          <w:sz w:val="24"/>
          <w:szCs w:val="24"/>
        </w:rPr>
      </w:pPr>
      <w:r w:rsidRPr="00CA3E48">
        <w:rPr>
          <w:rFonts w:ascii="Arial Black" w:eastAsia="Calibri" w:hAnsi="Arial Black"/>
          <w:b/>
          <w:sz w:val="24"/>
          <w:szCs w:val="24"/>
        </w:rPr>
        <w:t>AGENDA</w:t>
      </w:r>
      <w:bookmarkStart w:id="0" w:name="_GoBack"/>
      <w:bookmarkEnd w:id="0"/>
    </w:p>
    <w:tbl>
      <w:tblPr>
        <w:tblStyle w:val="Grigliatabella"/>
        <w:tblW w:w="9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1"/>
        <w:gridCol w:w="142"/>
      </w:tblGrid>
      <w:tr w:rsidR="00BE5676" w:rsidTr="007C2C4D">
        <w:trPr>
          <w:trHeight w:val="70"/>
          <w:jc w:val="center"/>
        </w:trPr>
        <w:tc>
          <w:tcPr>
            <w:tcW w:w="9179" w:type="dxa"/>
            <w:gridSpan w:val="3"/>
            <w:tcBorders>
              <w:top w:val="single" w:sz="4" w:space="0" w:color="548DD4" w:themeColor="text2" w:themeTint="99"/>
            </w:tcBorders>
          </w:tcPr>
          <w:p w:rsidR="00BE5676" w:rsidRPr="00BE5676" w:rsidRDefault="00BE5676" w:rsidP="007C2C4D">
            <w:pPr>
              <w:spacing w:before="80" w:after="80"/>
              <w:jc w:val="center"/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  <w:t>Lunedì 30 Settembre 2019</w:t>
            </w:r>
          </w:p>
        </w:tc>
      </w:tr>
      <w:tr w:rsidR="00BE5676" w:rsidTr="007C2C4D">
        <w:trPr>
          <w:jc w:val="center"/>
        </w:trPr>
        <w:tc>
          <w:tcPr>
            <w:tcW w:w="2376" w:type="dxa"/>
            <w:tcBorders>
              <w:bottom w:val="single" w:sz="4" w:space="0" w:color="548DD4" w:themeColor="text2" w:themeTint="99"/>
            </w:tcBorders>
          </w:tcPr>
          <w:p w:rsidR="00BE5676" w:rsidRPr="00BE5676" w:rsidRDefault="00073FAB" w:rsidP="007C2C4D">
            <w:pPr>
              <w:spacing w:before="80" w:after="80" w:line="276" w:lineRule="auto"/>
              <w:jc w:val="right"/>
              <w:rPr>
                <w:rFonts w:ascii="Arial Black" w:eastAsia="Calibri" w:hAnsi="Arial Black"/>
                <w:b/>
                <w:sz w:val="24"/>
                <w:szCs w:val="24"/>
              </w:rPr>
            </w:pPr>
            <w:r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Gorizia</w:t>
            </w:r>
            <w:r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 xml:space="preserve">, </w:t>
            </w:r>
            <w:r w:rsidR="00BE5676"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10:00</w:t>
            </w:r>
          </w:p>
        </w:tc>
        <w:tc>
          <w:tcPr>
            <w:tcW w:w="6803" w:type="dxa"/>
            <w:gridSpan w:val="2"/>
            <w:tcBorders>
              <w:bottom w:val="single" w:sz="4" w:space="0" w:color="548DD4" w:themeColor="text2" w:themeTint="99"/>
            </w:tcBorders>
          </w:tcPr>
          <w:p w:rsidR="00073FAB" w:rsidRPr="00073FAB" w:rsidRDefault="00BE5676" w:rsidP="007C2C4D">
            <w:pPr>
              <w:spacing w:before="80" w:after="8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>Incontro con azienda SULTAN Srl (allestimenti e impiantistica navale)</w:t>
            </w:r>
            <w:r w:rsidR="00073FAB">
              <w:rPr>
                <w:rFonts w:ascii="Calibri" w:eastAsia="Calibri" w:hAnsi="Calibri"/>
                <w:sz w:val="24"/>
                <w:szCs w:val="24"/>
              </w:rPr>
              <w:t xml:space="preserve"> a Romans d’Isonzo</w:t>
            </w:r>
          </w:p>
        </w:tc>
      </w:tr>
      <w:tr w:rsidR="00BE5676" w:rsidTr="007C2C4D">
        <w:trPr>
          <w:jc w:val="center"/>
        </w:trPr>
        <w:tc>
          <w:tcPr>
            <w:tcW w:w="9179" w:type="dxa"/>
            <w:gridSpan w:val="3"/>
            <w:tcBorders>
              <w:top w:val="single" w:sz="4" w:space="0" w:color="548DD4" w:themeColor="text2" w:themeTint="99"/>
            </w:tcBorders>
          </w:tcPr>
          <w:p w:rsidR="00BE5676" w:rsidRPr="00BE5676" w:rsidRDefault="00BE5676" w:rsidP="007C2C4D">
            <w:pPr>
              <w:spacing w:before="80" w:after="80"/>
              <w:jc w:val="center"/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  <w:t>Martedì 1° Ottobre 2019</w:t>
            </w:r>
          </w:p>
        </w:tc>
      </w:tr>
      <w:tr w:rsidR="00BE5676" w:rsidRPr="00AA7ADE" w:rsidTr="007C2C4D">
        <w:trPr>
          <w:jc w:val="center"/>
        </w:trPr>
        <w:tc>
          <w:tcPr>
            <w:tcW w:w="2376" w:type="dxa"/>
          </w:tcPr>
          <w:p w:rsidR="00BE5676" w:rsidRPr="00BE5676" w:rsidRDefault="00073FAB" w:rsidP="007C2C4D">
            <w:pPr>
              <w:spacing w:before="80" w:after="80" w:line="276" w:lineRule="auto"/>
              <w:jc w:val="right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 xml:space="preserve">Montefalcone, </w:t>
            </w:r>
            <w:r w:rsidR="00BE5676"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10:00</w:t>
            </w:r>
          </w:p>
        </w:tc>
        <w:tc>
          <w:tcPr>
            <w:tcW w:w="6803" w:type="dxa"/>
            <w:gridSpan w:val="2"/>
          </w:tcPr>
          <w:p w:rsidR="00BE5676" w:rsidRPr="00BE5676" w:rsidRDefault="00BE5676" w:rsidP="007C2C4D">
            <w:pPr>
              <w:spacing w:before="80" w:after="80" w:line="276" w:lineRule="auto"/>
              <w:rPr>
                <w:rFonts w:ascii="Arial Black" w:eastAsia="Calibri" w:hAnsi="Arial Black"/>
                <w:b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>Visita al Porto di Monfalcone</w:t>
            </w:r>
          </w:p>
        </w:tc>
      </w:tr>
      <w:tr w:rsidR="00BE5676" w:rsidTr="007C2C4D">
        <w:trPr>
          <w:jc w:val="center"/>
        </w:trPr>
        <w:tc>
          <w:tcPr>
            <w:tcW w:w="2376" w:type="dxa"/>
            <w:tcBorders>
              <w:bottom w:val="single" w:sz="4" w:space="0" w:color="548DD4" w:themeColor="text2" w:themeTint="99"/>
            </w:tcBorders>
          </w:tcPr>
          <w:p w:rsidR="00BE5676" w:rsidRPr="00073FAB" w:rsidRDefault="00073FAB" w:rsidP="007C2C4D">
            <w:pPr>
              <w:spacing w:before="80" w:after="80"/>
              <w:jc w:val="right"/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</w:pPr>
            <w:r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 xml:space="preserve">Trieste, </w:t>
            </w:r>
            <w:r w:rsidR="00BE5676"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(TBC)</w:t>
            </w:r>
          </w:p>
        </w:tc>
        <w:tc>
          <w:tcPr>
            <w:tcW w:w="6803" w:type="dxa"/>
            <w:gridSpan w:val="2"/>
            <w:tcBorders>
              <w:bottom w:val="single" w:sz="4" w:space="0" w:color="548DD4" w:themeColor="text2" w:themeTint="99"/>
            </w:tcBorders>
          </w:tcPr>
          <w:p w:rsidR="00BE5676" w:rsidRPr="00BE5676" w:rsidRDefault="00BE5676" w:rsidP="007C2C4D">
            <w:pPr>
              <w:spacing w:before="80" w:after="80" w:line="276" w:lineRule="auto"/>
              <w:rPr>
                <w:rFonts w:ascii="Arial Black" w:eastAsia="Calibri" w:hAnsi="Arial Black"/>
                <w:b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>Incontro Assessore alle Attività Produttive Regione FVG (Trieste)</w:t>
            </w:r>
          </w:p>
        </w:tc>
      </w:tr>
      <w:tr w:rsidR="00BE5676" w:rsidTr="007C2C4D">
        <w:trPr>
          <w:jc w:val="center"/>
        </w:trPr>
        <w:tc>
          <w:tcPr>
            <w:tcW w:w="9179" w:type="dxa"/>
            <w:gridSpan w:val="3"/>
            <w:tcBorders>
              <w:top w:val="single" w:sz="4" w:space="0" w:color="548DD4" w:themeColor="text2" w:themeTint="99"/>
            </w:tcBorders>
          </w:tcPr>
          <w:p w:rsidR="00BE5676" w:rsidRPr="00073FAB" w:rsidRDefault="00BE5676" w:rsidP="007C2C4D">
            <w:pPr>
              <w:spacing w:before="80" w:after="80"/>
              <w:jc w:val="center"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BE5676"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  <w:t>Mercoledì 2 Ottobre 2019</w:t>
            </w:r>
          </w:p>
        </w:tc>
      </w:tr>
      <w:tr w:rsidR="00BE5676" w:rsidTr="007C2C4D">
        <w:trPr>
          <w:jc w:val="center"/>
        </w:trPr>
        <w:tc>
          <w:tcPr>
            <w:tcW w:w="2376" w:type="dxa"/>
          </w:tcPr>
          <w:p w:rsidR="00BE5676" w:rsidRPr="00BE5676" w:rsidRDefault="00073FAB" w:rsidP="007C2C4D">
            <w:pPr>
              <w:spacing w:before="80" w:after="80" w:line="276" w:lineRule="auto"/>
              <w:jc w:val="right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 xml:space="preserve">Trieste, </w:t>
            </w:r>
            <w:r w:rsidR="00BE5676"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10:00</w:t>
            </w:r>
          </w:p>
        </w:tc>
        <w:tc>
          <w:tcPr>
            <w:tcW w:w="6803" w:type="dxa"/>
            <w:gridSpan w:val="2"/>
          </w:tcPr>
          <w:p w:rsidR="00BE5676" w:rsidRPr="00BE5676" w:rsidRDefault="00BE5676" w:rsidP="007C2C4D">
            <w:pPr>
              <w:spacing w:before="80" w:after="80" w:line="276" w:lineRule="auto"/>
              <w:rPr>
                <w:rFonts w:ascii="Arial Black" w:eastAsia="Calibri" w:hAnsi="Arial Black"/>
                <w:b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>Visita alla Marina San Giusto di Trieste</w:t>
            </w:r>
          </w:p>
        </w:tc>
      </w:tr>
      <w:tr w:rsidR="00BE5676" w:rsidTr="007C2C4D">
        <w:trPr>
          <w:jc w:val="center"/>
        </w:trPr>
        <w:tc>
          <w:tcPr>
            <w:tcW w:w="2376" w:type="dxa"/>
            <w:tcBorders>
              <w:bottom w:val="single" w:sz="4" w:space="0" w:color="548DD4" w:themeColor="text2" w:themeTint="99"/>
            </w:tcBorders>
          </w:tcPr>
          <w:p w:rsidR="00BE5676" w:rsidRPr="00BE5676" w:rsidRDefault="00073FAB" w:rsidP="007C2C4D">
            <w:pPr>
              <w:spacing w:before="80" w:after="80" w:line="276" w:lineRule="auto"/>
              <w:jc w:val="right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073FAB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Trieste, (TBC)</w:t>
            </w:r>
          </w:p>
        </w:tc>
        <w:tc>
          <w:tcPr>
            <w:tcW w:w="6803" w:type="dxa"/>
            <w:gridSpan w:val="2"/>
            <w:tcBorders>
              <w:bottom w:val="single" w:sz="4" w:space="0" w:color="548DD4" w:themeColor="text2" w:themeTint="99"/>
            </w:tcBorders>
          </w:tcPr>
          <w:p w:rsidR="00BE5676" w:rsidRPr="00073FAB" w:rsidRDefault="00BE5676" w:rsidP="007C2C4D">
            <w:pPr>
              <w:spacing w:before="80" w:after="80"/>
              <w:rPr>
                <w:rFonts w:ascii="Calibri" w:eastAsia="Calibri" w:hAnsi="Calibri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>Visita al Porto di Trieste (TBC)</w:t>
            </w:r>
          </w:p>
        </w:tc>
      </w:tr>
      <w:tr w:rsidR="00BE5676" w:rsidTr="007C2C4D">
        <w:trPr>
          <w:trHeight w:val="70"/>
          <w:jc w:val="center"/>
        </w:trPr>
        <w:tc>
          <w:tcPr>
            <w:tcW w:w="9179" w:type="dxa"/>
            <w:gridSpan w:val="3"/>
            <w:tcBorders>
              <w:top w:val="single" w:sz="4" w:space="0" w:color="548DD4" w:themeColor="text2" w:themeTint="99"/>
            </w:tcBorders>
          </w:tcPr>
          <w:p w:rsidR="00BE5676" w:rsidRPr="00BE5676" w:rsidRDefault="00BE5676" w:rsidP="007C2C4D">
            <w:pPr>
              <w:spacing w:before="80" w:after="80"/>
              <w:jc w:val="center"/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  <w:t>Giovedì 3 Ottobre 2019</w:t>
            </w:r>
          </w:p>
        </w:tc>
      </w:tr>
      <w:tr w:rsidR="00BE5676" w:rsidTr="007C2C4D">
        <w:trPr>
          <w:jc w:val="center"/>
        </w:trPr>
        <w:tc>
          <w:tcPr>
            <w:tcW w:w="2376" w:type="dxa"/>
            <w:tcBorders>
              <w:bottom w:val="single" w:sz="4" w:space="0" w:color="548DD4" w:themeColor="text2" w:themeTint="99"/>
            </w:tcBorders>
          </w:tcPr>
          <w:p w:rsidR="00BE5676" w:rsidRPr="00BE5676" w:rsidRDefault="00073FAB" w:rsidP="007C2C4D">
            <w:pPr>
              <w:spacing w:before="80" w:after="80" w:line="276" w:lineRule="auto"/>
              <w:jc w:val="right"/>
              <w:rPr>
                <w:rFonts w:ascii="Arial Black" w:eastAsia="Calibri" w:hAnsi="Arial Black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Grado</w:t>
            </w:r>
          </w:p>
        </w:tc>
        <w:tc>
          <w:tcPr>
            <w:tcW w:w="6803" w:type="dxa"/>
            <w:gridSpan w:val="2"/>
            <w:tcBorders>
              <w:bottom w:val="single" w:sz="4" w:space="0" w:color="548DD4" w:themeColor="text2" w:themeTint="99"/>
            </w:tcBorders>
          </w:tcPr>
          <w:p w:rsidR="00BE5676" w:rsidRPr="00073FAB" w:rsidRDefault="00BE5676" w:rsidP="007C2C4D">
            <w:pPr>
              <w:spacing w:before="80" w:after="80"/>
              <w:rPr>
                <w:rFonts w:ascii="Calibri" w:eastAsia="Calibri" w:hAnsi="Calibri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>Partecipazione all’evento SYAT 2019 - Ship &amp; Yacht Advanced Technology - presso il Palazzo regionale dei congressi di Grado</w:t>
            </w:r>
          </w:p>
        </w:tc>
      </w:tr>
      <w:tr w:rsidR="00BE5676" w:rsidTr="007C2C4D">
        <w:trPr>
          <w:jc w:val="center"/>
        </w:trPr>
        <w:tc>
          <w:tcPr>
            <w:tcW w:w="9179" w:type="dxa"/>
            <w:gridSpan w:val="3"/>
            <w:tcBorders>
              <w:top w:val="single" w:sz="4" w:space="0" w:color="548DD4" w:themeColor="text2" w:themeTint="99"/>
            </w:tcBorders>
          </w:tcPr>
          <w:p w:rsidR="00BE5676" w:rsidRPr="00BE5676" w:rsidRDefault="00BE5676" w:rsidP="007C2C4D">
            <w:pPr>
              <w:spacing w:before="80" w:after="80"/>
              <w:jc w:val="center"/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  <w:t>Venerdì 4 Ottobre 2019</w:t>
            </w:r>
          </w:p>
        </w:tc>
      </w:tr>
      <w:tr w:rsidR="00BE5676" w:rsidTr="007C2C4D">
        <w:trPr>
          <w:gridAfter w:val="1"/>
          <w:wAfter w:w="142" w:type="dxa"/>
          <w:jc w:val="center"/>
        </w:trPr>
        <w:tc>
          <w:tcPr>
            <w:tcW w:w="2376" w:type="dxa"/>
          </w:tcPr>
          <w:p w:rsidR="00AA7ADE" w:rsidRPr="00AA7ADE" w:rsidRDefault="00AA7ADE" w:rsidP="007C2C4D">
            <w:pPr>
              <w:spacing w:before="80" w:after="80" w:line="276" w:lineRule="auto"/>
              <w:jc w:val="right"/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Grado</w:t>
            </w:r>
            <w:r w:rsidRPr="00AA7ADE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,</w:t>
            </w:r>
          </w:p>
          <w:p w:rsidR="00AA7ADE" w:rsidRDefault="00AA7ADE" w:rsidP="007C2C4D">
            <w:pPr>
              <w:spacing w:before="80" w:after="80" w:line="276" w:lineRule="auto"/>
              <w:jc w:val="right"/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</w:pPr>
          </w:p>
          <w:p w:rsidR="00BE5676" w:rsidRPr="00AA7ADE" w:rsidRDefault="00073FAB" w:rsidP="007C2C4D">
            <w:pPr>
              <w:spacing w:before="80" w:after="80" w:line="276" w:lineRule="auto"/>
              <w:jc w:val="right"/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</w:pPr>
            <w:r w:rsidRPr="00AA7ADE">
              <w:rPr>
                <w:rFonts w:ascii="Calibri" w:eastAsia="Calibri" w:hAnsi="Calibri"/>
                <w:i/>
                <w:color w:val="0070C0"/>
                <w:sz w:val="24"/>
                <w:szCs w:val="24"/>
              </w:rPr>
              <w:t>12:15-13:00</w:t>
            </w:r>
          </w:p>
        </w:tc>
        <w:tc>
          <w:tcPr>
            <w:tcW w:w="6661" w:type="dxa"/>
          </w:tcPr>
          <w:p w:rsidR="00BE5676" w:rsidRPr="00BE5676" w:rsidRDefault="00BE5676" w:rsidP="007C2C4D">
            <w:pPr>
              <w:spacing w:before="80" w:after="8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 xml:space="preserve">Partecipazione all’evento SYAT 2019 - </w:t>
            </w:r>
            <w:r w:rsidRPr="00BE5676">
              <w:rPr>
                <w:rFonts w:ascii="Calibri" w:eastAsia="Calibri" w:hAnsi="Calibri"/>
                <w:i/>
                <w:sz w:val="24"/>
                <w:szCs w:val="24"/>
              </w:rPr>
              <w:t>Ship &amp; Yacht Advanced Technology</w:t>
            </w:r>
            <w:r w:rsidRPr="00BE5676">
              <w:rPr>
                <w:rFonts w:ascii="Calibri" w:eastAsia="Calibri" w:hAnsi="Calibri"/>
                <w:sz w:val="24"/>
                <w:szCs w:val="24"/>
              </w:rPr>
              <w:t xml:space="preserve"> - presso il Palazzo regionale dei congressi di Grado</w:t>
            </w:r>
          </w:p>
          <w:p w:rsidR="00BE5676" w:rsidRPr="00BE5676" w:rsidRDefault="00BE5676" w:rsidP="007C2C4D">
            <w:pPr>
              <w:spacing w:before="80" w:after="80"/>
              <w:rPr>
                <w:rFonts w:ascii="Calibri" w:eastAsia="Calibri" w:hAnsi="Calibri"/>
                <w:b/>
                <w:color w:val="0070C0"/>
                <w:sz w:val="24"/>
                <w:szCs w:val="24"/>
              </w:rPr>
            </w:pPr>
            <w:r w:rsidRPr="00BE5676">
              <w:rPr>
                <w:rFonts w:ascii="Calibri" w:eastAsia="Calibri" w:hAnsi="Calibri"/>
                <w:sz w:val="24"/>
                <w:szCs w:val="24"/>
              </w:rPr>
              <w:t xml:space="preserve">Workshop dedicato sulle opportunità di investimento e trasferimento tecnologico nel settore marittimo a Cuba </w:t>
            </w:r>
            <w:r w:rsidRPr="00BE5676">
              <w:rPr>
                <w:rFonts w:ascii="Calibri" w:eastAsia="Calibri" w:hAnsi="Calibri"/>
                <w:i/>
                <w:sz w:val="24"/>
                <w:szCs w:val="24"/>
              </w:rPr>
              <w:t>(ore)</w:t>
            </w:r>
          </w:p>
        </w:tc>
      </w:tr>
    </w:tbl>
    <w:p w:rsidR="00261301" w:rsidRPr="00674A0A" w:rsidRDefault="00261301" w:rsidP="007C2C4D">
      <w:pPr>
        <w:spacing w:after="200"/>
        <w:contextualSpacing/>
        <w:rPr>
          <w:rFonts w:ascii="Calibri" w:eastAsia="Calibri" w:hAnsi="Calibri"/>
          <w:sz w:val="24"/>
          <w:szCs w:val="24"/>
        </w:rPr>
      </w:pPr>
    </w:p>
    <w:sectPr w:rsidR="00261301" w:rsidRPr="00674A0A" w:rsidSect="007C2C4D">
      <w:footerReference w:type="default" r:id="rId12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C1" w:rsidRDefault="00CB38C1">
      <w:r>
        <w:separator/>
      </w:r>
    </w:p>
  </w:endnote>
  <w:endnote w:type="continuationSeparator" w:id="0">
    <w:p w:rsidR="00CB38C1" w:rsidRDefault="00CB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BF" w:rsidRPr="00FA29BF" w:rsidRDefault="00FA29BF" w:rsidP="00FA29BF">
    <w:pPr>
      <w:pStyle w:val="Pidipagina"/>
      <w:ind w:right="-805"/>
      <w:rPr>
        <w:rFonts w:asciiTheme="minorHAnsi" w:hAnsiTheme="minorHAnsi"/>
      </w:rPr>
    </w:pPr>
    <w:r>
      <w:t xml:space="preserve">                                                                                                                                                           </w:t>
    </w:r>
    <w:sdt>
      <w:sdtPr>
        <w:id w:val="-172489650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>
          <w:t xml:space="preserve">                     </w:t>
        </w:r>
      </w:sdtContent>
    </w:sdt>
  </w:p>
  <w:p w:rsidR="00CA4454" w:rsidRPr="00806095" w:rsidRDefault="00CA4454" w:rsidP="003532D0">
    <w:pPr>
      <w:pStyle w:val="Pidipagin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C1" w:rsidRDefault="00CB38C1">
      <w:r>
        <w:separator/>
      </w:r>
    </w:p>
  </w:footnote>
  <w:footnote w:type="continuationSeparator" w:id="0">
    <w:p w:rsidR="00CB38C1" w:rsidRDefault="00CB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78"/>
    <w:multiLevelType w:val="hybridMultilevel"/>
    <w:tmpl w:val="2FFE780A"/>
    <w:lvl w:ilvl="0" w:tplc="8F7C2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188"/>
    <w:multiLevelType w:val="hybridMultilevel"/>
    <w:tmpl w:val="FDF8C58E"/>
    <w:lvl w:ilvl="0" w:tplc="7FE0214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066B"/>
    <w:multiLevelType w:val="hybridMultilevel"/>
    <w:tmpl w:val="C794F82E"/>
    <w:lvl w:ilvl="0" w:tplc="C3B47F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105F"/>
    <w:multiLevelType w:val="hybridMultilevel"/>
    <w:tmpl w:val="E12A8E50"/>
    <w:lvl w:ilvl="0" w:tplc="34A2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A12DD"/>
    <w:multiLevelType w:val="hybridMultilevel"/>
    <w:tmpl w:val="9BBAC162"/>
    <w:lvl w:ilvl="0" w:tplc="62F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4D80"/>
    <w:multiLevelType w:val="hybridMultilevel"/>
    <w:tmpl w:val="53E280E6"/>
    <w:lvl w:ilvl="0" w:tplc="633C4BC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2C622BC"/>
    <w:multiLevelType w:val="hybridMultilevel"/>
    <w:tmpl w:val="539C1F02"/>
    <w:lvl w:ilvl="0" w:tplc="156E6CB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BB96A46"/>
    <w:multiLevelType w:val="hybridMultilevel"/>
    <w:tmpl w:val="CDEA29A4"/>
    <w:lvl w:ilvl="0" w:tplc="DC38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6CFF"/>
    <w:multiLevelType w:val="hybridMultilevel"/>
    <w:tmpl w:val="8CFC0CC4"/>
    <w:lvl w:ilvl="0" w:tplc="03FE6A7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D2B5198"/>
    <w:multiLevelType w:val="hybridMultilevel"/>
    <w:tmpl w:val="01101DE4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345730A"/>
    <w:multiLevelType w:val="hybridMultilevel"/>
    <w:tmpl w:val="172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13A4"/>
    <w:multiLevelType w:val="hybridMultilevel"/>
    <w:tmpl w:val="0668462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u w:val="none"/>
      </w:rPr>
    </w:lvl>
    <w:lvl w:ilvl="3" w:tplc="FFFFFFFF">
      <w:start w:val="3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BA3AB700">
      <w:start w:val="14"/>
      <w:numFmt w:val="bullet"/>
      <w:lvlText w:val="-"/>
      <w:lvlJc w:val="left"/>
      <w:pPr>
        <w:ind w:left="3960" w:hanging="360"/>
      </w:pPr>
      <w:rPr>
        <w:rFonts w:ascii="Calibri" w:eastAsia="Times New Roman" w:hAnsi="Calibri" w:cs="Aria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517B6"/>
    <w:multiLevelType w:val="hybridMultilevel"/>
    <w:tmpl w:val="C2781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66914"/>
    <w:multiLevelType w:val="hybridMultilevel"/>
    <w:tmpl w:val="D53AD106"/>
    <w:lvl w:ilvl="0" w:tplc="E5048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94AD4"/>
    <w:multiLevelType w:val="hybridMultilevel"/>
    <w:tmpl w:val="2FA4EB86"/>
    <w:lvl w:ilvl="0" w:tplc="F8C08C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3A948D3"/>
    <w:multiLevelType w:val="hybridMultilevel"/>
    <w:tmpl w:val="7C345348"/>
    <w:lvl w:ilvl="0" w:tplc="7FE0214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57A7CCA"/>
    <w:multiLevelType w:val="hybridMultilevel"/>
    <w:tmpl w:val="AA9A77EE"/>
    <w:lvl w:ilvl="0" w:tplc="8910CA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03C324C"/>
    <w:multiLevelType w:val="hybridMultilevel"/>
    <w:tmpl w:val="6E94BEF6"/>
    <w:lvl w:ilvl="0" w:tplc="9C7CD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F0B3E"/>
    <w:multiLevelType w:val="hybridMultilevel"/>
    <w:tmpl w:val="438A53D4"/>
    <w:lvl w:ilvl="0" w:tplc="7C44DE5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E811F41"/>
    <w:multiLevelType w:val="hybridMultilevel"/>
    <w:tmpl w:val="0ABA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81DA3"/>
    <w:multiLevelType w:val="hybridMultilevel"/>
    <w:tmpl w:val="75885F6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9"/>
  </w:num>
  <w:num w:numId="7">
    <w:abstractNumId w:val="17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18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 w:numId="19">
    <w:abstractNumId w:val="15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5"/>
    <w:rsid w:val="00004A71"/>
    <w:rsid w:val="00015900"/>
    <w:rsid w:val="00016CE0"/>
    <w:rsid w:val="00022362"/>
    <w:rsid w:val="00031671"/>
    <w:rsid w:val="00036905"/>
    <w:rsid w:val="00037D59"/>
    <w:rsid w:val="00054E98"/>
    <w:rsid w:val="00062DA1"/>
    <w:rsid w:val="00073FAB"/>
    <w:rsid w:val="000766D7"/>
    <w:rsid w:val="00081FA4"/>
    <w:rsid w:val="00082A95"/>
    <w:rsid w:val="00094231"/>
    <w:rsid w:val="0009526A"/>
    <w:rsid w:val="00095B31"/>
    <w:rsid w:val="00097960"/>
    <w:rsid w:val="000A5BDE"/>
    <w:rsid w:val="000B3A1B"/>
    <w:rsid w:val="000B4D03"/>
    <w:rsid w:val="000B60F7"/>
    <w:rsid w:val="000B685B"/>
    <w:rsid w:val="000B69D7"/>
    <w:rsid w:val="000C000A"/>
    <w:rsid w:val="000C0D29"/>
    <w:rsid w:val="000C3E4E"/>
    <w:rsid w:val="000C5B46"/>
    <w:rsid w:val="000D0DCF"/>
    <w:rsid w:val="000D6575"/>
    <w:rsid w:val="000E0C21"/>
    <w:rsid w:val="000E2767"/>
    <w:rsid w:val="000F32D2"/>
    <w:rsid w:val="000F37C3"/>
    <w:rsid w:val="000F722B"/>
    <w:rsid w:val="0010037F"/>
    <w:rsid w:val="001018E3"/>
    <w:rsid w:val="00101B51"/>
    <w:rsid w:val="00107248"/>
    <w:rsid w:val="00111307"/>
    <w:rsid w:val="001176A5"/>
    <w:rsid w:val="00123595"/>
    <w:rsid w:val="00125037"/>
    <w:rsid w:val="00135505"/>
    <w:rsid w:val="0014071B"/>
    <w:rsid w:val="00142B14"/>
    <w:rsid w:val="00144817"/>
    <w:rsid w:val="00145D23"/>
    <w:rsid w:val="00150186"/>
    <w:rsid w:val="00150FBA"/>
    <w:rsid w:val="001519F7"/>
    <w:rsid w:val="00151AA9"/>
    <w:rsid w:val="00153BF1"/>
    <w:rsid w:val="0015469F"/>
    <w:rsid w:val="001548AD"/>
    <w:rsid w:val="001572CD"/>
    <w:rsid w:val="0016427C"/>
    <w:rsid w:val="00166453"/>
    <w:rsid w:val="00170594"/>
    <w:rsid w:val="00194AE0"/>
    <w:rsid w:val="001A44C8"/>
    <w:rsid w:val="001B45A5"/>
    <w:rsid w:val="001C0307"/>
    <w:rsid w:val="001C74F1"/>
    <w:rsid w:val="001D241D"/>
    <w:rsid w:val="001D5472"/>
    <w:rsid w:val="001E2E9B"/>
    <w:rsid w:val="00215494"/>
    <w:rsid w:val="002201A8"/>
    <w:rsid w:val="00222678"/>
    <w:rsid w:val="00257494"/>
    <w:rsid w:val="00261301"/>
    <w:rsid w:val="00265E2A"/>
    <w:rsid w:val="00266C2B"/>
    <w:rsid w:val="00283460"/>
    <w:rsid w:val="00285633"/>
    <w:rsid w:val="002A39A3"/>
    <w:rsid w:val="002A652A"/>
    <w:rsid w:val="002B1F39"/>
    <w:rsid w:val="002C7723"/>
    <w:rsid w:val="002D24EC"/>
    <w:rsid w:val="00300BAB"/>
    <w:rsid w:val="00304B70"/>
    <w:rsid w:val="00313F15"/>
    <w:rsid w:val="00314E16"/>
    <w:rsid w:val="00315175"/>
    <w:rsid w:val="003239CA"/>
    <w:rsid w:val="00324038"/>
    <w:rsid w:val="00331DB3"/>
    <w:rsid w:val="00347516"/>
    <w:rsid w:val="003532D0"/>
    <w:rsid w:val="00353879"/>
    <w:rsid w:val="003626F8"/>
    <w:rsid w:val="00366982"/>
    <w:rsid w:val="00372C64"/>
    <w:rsid w:val="00376A3D"/>
    <w:rsid w:val="00377CEB"/>
    <w:rsid w:val="0038120A"/>
    <w:rsid w:val="00381923"/>
    <w:rsid w:val="00390474"/>
    <w:rsid w:val="00392E8B"/>
    <w:rsid w:val="00395776"/>
    <w:rsid w:val="003A4CEB"/>
    <w:rsid w:val="003B1AC7"/>
    <w:rsid w:val="003C05A7"/>
    <w:rsid w:val="003C40D9"/>
    <w:rsid w:val="003C681E"/>
    <w:rsid w:val="003D786C"/>
    <w:rsid w:val="003E5BDC"/>
    <w:rsid w:val="00401FFA"/>
    <w:rsid w:val="00402D74"/>
    <w:rsid w:val="00413B95"/>
    <w:rsid w:val="00421BF0"/>
    <w:rsid w:val="00436C14"/>
    <w:rsid w:val="00446431"/>
    <w:rsid w:val="004524A0"/>
    <w:rsid w:val="00463137"/>
    <w:rsid w:val="004640D6"/>
    <w:rsid w:val="0046575B"/>
    <w:rsid w:val="00475621"/>
    <w:rsid w:val="0048111C"/>
    <w:rsid w:val="004811E8"/>
    <w:rsid w:val="004822AD"/>
    <w:rsid w:val="00482A82"/>
    <w:rsid w:val="00492541"/>
    <w:rsid w:val="00493ACF"/>
    <w:rsid w:val="00494727"/>
    <w:rsid w:val="00495CF4"/>
    <w:rsid w:val="004A1FAB"/>
    <w:rsid w:val="004A641E"/>
    <w:rsid w:val="004B32A9"/>
    <w:rsid w:val="004B702A"/>
    <w:rsid w:val="004B7793"/>
    <w:rsid w:val="004C33A8"/>
    <w:rsid w:val="004C56CA"/>
    <w:rsid w:val="004D1036"/>
    <w:rsid w:val="004E78B1"/>
    <w:rsid w:val="004F0FD1"/>
    <w:rsid w:val="004F4D55"/>
    <w:rsid w:val="005036D7"/>
    <w:rsid w:val="0050682B"/>
    <w:rsid w:val="0050716F"/>
    <w:rsid w:val="00510149"/>
    <w:rsid w:val="005107AC"/>
    <w:rsid w:val="00510BC3"/>
    <w:rsid w:val="005161F1"/>
    <w:rsid w:val="00526C72"/>
    <w:rsid w:val="0053190D"/>
    <w:rsid w:val="005362CD"/>
    <w:rsid w:val="005631BC"/>
    <w:rsid w:val="00570992"/>
    <w:rsid w:val="005A60CE"/>
    <w:rsid w:val="005A7C2B"/>
    <w:rsid w:val="005C23B0"/>
    <w:rsid w:val="005C5A4E"/>
    <w:rsid w:val="005C648F"/>
    <w:rsid w:val="005C7132"/>
    <w:rsid w:val="005E3978"/>
    <w:rsid w:val="005E4A23"/>
    <w:rsid w:val="00605124"/>
    <w:rsid w:val="00605D3B"/>
    <w:rsid w:val="00610408"/>
    <w:rsid w:val="006152FE"/>
    <w:rsid w:val="00616726"/>
    <w:rsid w:val="00620783"/>
    <w:rsid w:val="00621EAB"/>
    <w:rsid w:val="00635EB6"/>
    <w:rsid w:val="00636041"/>
    <w:rsid w:val="00643567"/>
    <w:rsid w:val="00654384"/>
    <w:rsid w:val="00656248"/>
    <w:rsid w:val="00660040"/>
    <w:rsid w:val="0067034C"/>
    <w:rsid w:val="006746A5"/>
    <w:rsid w:val="00674A0A"/>
    <w:rsid w:val="00697F52"/>
    <w:rsid w:val="006A581D"/>
    <w:rsid w:val="006A61D7"/>
    <w:rsid w:val="006C3B0C"/>
    <w:rsid w:val="006C3C97"/>
    <w:rsid w:val="006C7B45"/>
    <w:rsid w:val="006D3C12"/>
    <w:rsid w:val="006D52D8"/>
    <w:rsid w:val="006E488D"/>
    <w:rsid w:val="006E76D1"/>
    <w:rsid w:val="006F0E3B"/>
    <w:rsid w:val="006F521C"/>
    <w:rsid w:val="006F7B12"/>
    <w:rsid w:val="006F7CB0"/>
    <w:rsid w:val="007075F4"/>
    <w:rsid w:val="0071239C"/>
    <w:rsid w:val="00714287"/>
    <w:rsid w:val="007154E7"/>
    <w:rsid w:val="0073252D"/>
    <w:rsid w:val="00732DA6"/>
    <w:rsid w:val="007442C5"/>
    <w:rsid w:val="007457BA"/>
    <w:rsid w:val="00772F06"/>
    <w:rsid w:val="00774E69"/>
    <w:rsid w:val="00780B28"/>
    <w:rsid w:val="00786D4D"/>
    <w:rsid w:val="007A3763"/>
    <w:rsid w:val="007B2D10"/>
    <w:rsid w:val="007B7C9D"/>
    <w:rsid w:val="007C2C4D"/>
    <w:rsid w:val="007C32D9"/>
    <w:rsid w:val="007C5F9B"/>
    <w:rsid w:val="007D31D0"/>
    <w:rsid w:val="007F4BE4"/>
    <w:rsid w:val="007F7C31"/>
    <w:rsid w:val="008059C3"/>
    <w:rsid w:val="00806095"/>
    <w:rsid w:val="00810BE5"/>
    <w:rsid w:val="00812483"/>
    <w:rsid w:val="00823276"/>
    <w:rsid w:val="008246E2"/>
    <w:rsid w:val="00836FCB"/>
    <w:rsid w:val="008410D1"/>
    <w:rsid w:val="00852F7E"/>
    <w:rsid w:val="00856989"/>
    <w:rsid w:val="00856BD4"/>
    <w:rsid w:val="00862D7E"/>
    <w:rsid w:val="008635DF"/>
    <w:rsid w:val="0086772F"/>
    <w:rsid w:val="00877D87"/>
    <w:rsid w:val="00880C9E"/>
    <w:rsid w:val="00890A2B"/>
    <w:rsid w:val="00891E4D"/>
    <w:rsid w:val="00897A78"/>
    <w:rsid w:val="008A28C1"/>
    <w:rsid w:val="008A4353"/>
    <w:rsid w:val="008A53C2"/>
    <w:rsid w:val="008A79F9"/>
    <w:rsid w:val="008B1CC7"/>
    <w:rsid w:val="008B6646"/>
    <w:rsid w:val="008C1AA3"/>
    <w:rsid w:val="008C2DA0"/>
    <w:rsid w:val="008D1B86"/>
    <w:rsid w:val="008D2872"/>
    <w:rsid w:val="008D5DCC"/>
    <w:rsid w:val="008D7056"/>
    <w:rsid w:val="008D7F30"/>
    <w:rsid w:val="008E3813"/>
    <w:rsid w:val="008E4A96"/>
    <w:rsid w:val="008E6E0C"/>
    <w:rsid w:val="008F1BB0"/>
    <w:rsid w:val="0091313F"/>
    <w:rsid w:val="009236DC"/>
    <w:rsid w:val="00936B8F"/>
    <w:rsid w:val="00936DD0"/>
    <w:rsid w:val="00956660"/>
    <w:rsid w:val="009570C8"/>
    <w:rsid w:val="00965687"/>
    <w:rsid w:val="00972DD7"/>
    <w:rsid w:val="00972FD9"/>
    <w:rsid w:val="009768FA"/>
    <w:rsid w:val="009823EA"/>
    <w:rsid w:val="00987554"/>
    <w:rsid w:val="00987E0C"/>
    <w:rsid w:val="00993675"/>
    <w:rsid w:val="009957C1"/>
    <w:rsid w:val="009A454A"/>
    <w:rsid w:val="009B1A11"/>
    <w:rsid w:val="009C3207"/>
    <w:rsid w:val="009C796F"/>
    <w:rsid w:val="009D503E"/>
    <w:rsid w:val="009D6CA8"/>
    <w:rsid w:val="009D7302"/>
    <w:rsid w:val="009D7DC7"/>
    <w:rsid w:val="009E0E6C"/>
    <w:rsid w:val="009E731E"/>
    <w:rsid w:val="009F1D39"/>
    <w:rsid w:val="009F2C1A"/>
    <w:rsid w:val="00A030FC"/>
    <w:rsid w:val="00A10792"/>
    <w:rsid w:val="00A10822"/>
    <w:rsid w:val="00A13530"/>
    <w:rsid w:val="00A16E0D"/>
    <w:rsid w:val="00A20A99"/>
    <w:rsid w:val="00A256AD"/>
    <w:rsid w:val="00A40084"/>
    <w:rsid w:val="00A41E41"/>
    <w:rsid w:val="00A62F6E"/>
    <w:rsid w:val="00A67558"/>
    <w:rsid w:val="00A6786E"/>
    <w:rsid w:val="00A76322"/>
    <w:rsid w:val="00A83291"/>
    <w:rsid w:val="00A85923"/>
    <w:rsid w:val="00AA7093"/>
    <w:rsid w:val="00AA7ADE"/>
    <w:rsid w:val="00AA7FB9"/>
    <w:rsid w:val="00AB5EEC"/>
    <w:rsid w:val="00AD3ED8"/>
    <w:rsid w:val="00AE25E3"/>
    <w:rsid w:val="00AE46DC"/>
    <w:rsid w:val="00AE6170"/>
    <w:rsid w:val="00AF4C2C"/>
    <w:rsid w:val="00B1572B"/>
    <w:rsid w:val="00B15DBB"/>
    <w:rsid w:val="00B23514"/>
    <w:rsid w:val="00B45E55"/>
    <w:rsid w:val="00B514D0"/>
    <w:rsid w:val="00B564A1"/>
    <w:rsid w:val="00B75A9E"/>
    <w:rsid w:val="00B81FD1"/>
    <w:rsid w:val="00B8423B"/>
    <w:rsid w:val="00B87D53"/>
    <w:rsid w:val="00B91EF8"/>
    <w:rsid w:val="00B93AE3"/>
    <w:rsid w:val="00B97D1E"/>
    <w:rsid w:val="00BB3C7F"/>
    <w:rsid w:val="00BB659D"/>
    <w:rsid w:val="00BC248A"/>
    <w:rsid w:val="00BC77C6"/>
    <w:rsid w:val="00BD1F58"/>
    <w:rsid w:val="00BD6239"/>
    <w:rsid w:val="00BE5676"/>
    <w:rsid w:val="00BE7E1F"/>
    <w:rsid w:val="00BF219B"/>
    <w:rsid w:val="00BF26F6"/>
    <w:rsid w:val="00BF7E74"/>
    <w:rsid w:val="00C15226"/>
    <w:rsid w:val="00C17729"/>
    <w:rsid w:val="00C25E6C"/>
    <w:rsid w:val="00C27B09"/>
    <w:rsid w:val="00C30D5A"/>
    <w:rsid w:val="00C32F58"/>
    <w:rsid w:val="00C43630"/>
    <w:rsid w:val="00C44D28"/>
    <w:rsid w:val="00C470AC"/>
    <w:rsid w:val="00C474C2"/>
    <w:rsid w:val="00C500F6"/>
    <w:rsid w:val="00C50356"/>
    <w:rsid w:val="00C51899"/>
    <w:rsid w:val="00C53214"/>
    <w:rsid w:val="00C53BD6"/>
    <w:rsid w:val="00C61441"/>
    <w:rsid w:val="00C7178C"/>
    <w:rsid w:val="00CA3E48"/>
    <w:rsid w:val="00CA4454"/>
    <w:rsid w:val="00CA596F"/>
    <w:rsid w:val="00CB38C1"/>
    <w:rsid w:val="00CB62EB"/>
    <w:rsid w:val="00CB63FE"/>
    <w:rsid w:val="00CC039C"/>
    <w:rsid w:val="00CD0061"/>
    <w:rsid w:val="00CD16AE"/>
    <w:rsid w:val="00CD3615"/>
    <w:rsid w:val="00CD44E3"/>
    <w:rsid w:val="00CE501E"/>
    <w:rsid w:val="00CF30A3"/>
    <w:rsid w:val="00CF3156"/>
    <w:rsid w:val="00D04465"/>
    <w:rsid w:val="00D07D7C"/>
    <w:rsid w:val="00D11E36"/>
    <w:rsid w:val="00D216FB"/>
    <w:rsid w:val="00D245A1"/>
    <w:rsid w:val="00D25CDE"/>
    <w:rsid w:val="00D354B8"/>
    <w:rsid w:val="00D354F2"/>
    <w:rsid w:val="00D50D28"/>
    <w:rsid w:val="00D637EC"/>
    <w:rsid w:val="00D71CF9"/>
    <w:rsid w:val="00D7203B"/>
    <w:rsid w:val="00D72A97"/>
    <w:rsid w:val="00D73159"/>
    <w:rsid w:val="00D8314F"/>
    <w:rsid w:val="00D94253"/>
    <w:rsid w:val="00DA2DDE"/>
    <w:rsid w:val="00DA714B"/>
    <w:rsid w:val="00DA7940"/>
    <w:rsid w:val="00DB2580"/>
    <w:rsid w:val="00DB374E"/>
    <w:rsid w:val="00DD088E"/>
    <w:rsid w:val="00DD1146"/>
    <w:rsid w:val="00DF2AC4"/>
    <w:rsid w:val="00DF4E64"/>
    <w:rsid w:val="00DF7C91"/>
    <w:rsid w:val="00E0323F"/>
    <w:rsid w:val="00E034B9"/>
    <w:rsid w:val="00E04F62"/>
    <w:rsid w:val="00E2240E"/>
    <w:rsid w:val="00E46233"/>
    <w:rsid w:val="00E55B85"/>
    <w:rsid w:val="00E5620D"/>
    <w:rsid w:val="00E57AA4"/>
    <w:rsid w:val="00E65745"/>
    <w:rsid w:val="00E72D61"/>
    <w:rsid w:val="00E76002"/>
    <w:rsid w:val="00E8462F"/>
    <w:rsid w:val="00E86549"/>
    <w:rsid w:val="00EB44F4"/>
    <w:rsid w:val="00EB4F9B"/>
    <w:rsid w:val="00EB67E8"/>
    <w:rsid w:val="00EE6D8C"/>
    <w:rsid w:val="00EF6C50"/>
    <w:rsid w:val="00F0737F"/>
    <w:rsid w:val="00F27BD5"/>
    <w:rsid w:val="00F3153F"/>
    <w:rsid w:val="00F43261"/>
    <w:rsid w:val="00F46599"/>
    <w:rsid w:val="00F523E3"/>
    <w:rsid w:val="00F528DB"/>
    <w:rsid w:val="00F55312"/>
    <w:rsid w:val="00F636C5"/>
    <w:rsid w:val="00F6788C"/>
    <w:rsid w:val="00F74658"/>
    <w:rsid w:val="00F747B9"/>
    <w:rsid w:val="00F752F9"/>
    <w:rsid w:val="00F8115C"/>
    <w:rsid w:val="00F81AC5"/>
    <w:rsid w:val="00F85C53"/>
    <w:rsid w:val="00F93541"/>
    <w:rsid w:val="00F956E8"/>
    <w:rsid w:val="00F96EB3"/>
    <w:rsid w:val="00F97A26"/>
    <w:rsid w:val="00FA29BF"/>
    <w:rsid w:val="00FA38E0"/>
    <w:rsid w:val="00FB0BAE"/>
    <w:rsid w:val="00FB4763"/>
    <w:rsid w:val="00FB5914"/>
    <w:rsid w:val="00FB7E1A"/>
    <w:rsid w:val="00FD1BDB"/>
    <w:rsid w:val="00FD1C26"/>
    <w:rsid w:val="00FD5E47"/>
    <w:rsid w:val="00FD7F28"/>
    <w:rsid w:val="00FE0CB7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86E"/>
    <w:rPr>
      <w:lang w:eastAsia="en-US"/>
    </w:rPr>
  </w:style>
  <w:style w:type="paragraph" w:styleId="Titolo1">
    <w:name w:val="heading 1"/>
    <w:basedOn w:val="Normale"/>
    <w:next w:val="Normale"/>
    <w:qFormat/>
    <w:rsid w:val="00A6786E"/>
    <w:pPr>
      <w:keepNext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rsid w:val="00A6786E"/>
    <w:pPr>
      <w:keepNext/>
      <w:jc w:val="both"/>
      <w:outlineLvl w:val="1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rsid w:val="007154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A6786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A6786E"/>
    <w:pPr>
      <w:jc w:val="both"/>
    </w:pPr>
    <w:rPr>
      <w:rFonts w:ascii="Tahoma" w:hAnsi="Tahoma"/>
      <w:bCs/>
    </w:rPr>
  </w:style>
  <w:style w:type="paragraph" w:styleId="Rientrocorpodeltesto">
    <w:name w:val="Body Text Indent"/>
    <w:basedOn w:val="Normale"/>
    <w:rsid w:val="00A6786E"/>
    <w:pPr>
      <w:pBdr>
        <w:bottom w:val="single" w:sz="4" w:space="1" w:color="auto"/>
        <w:between w:val="single" w:sz="4" w:space="1" w:color="auto"/>
      </w:pBdr>
      <w:ind w:firstLine="720"/>
    </w:pPr>
  </w:style>
  <w:style w:type="paragraph" w:styleId="Intestazione">
    <w:name w:val="header"/>
    <w:basedOn w:val="Normale"/>
    <w:link w:val="IntestazioneCarattere"/>
    <w:uiPriority w:val="99"/>
    <w:rsid w:val="0035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5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532D0"/>
  </w:style>
  <w:style w:type="paragraph" w:styleId="Testofumetto">
    <w:name w:val="Balloon Text"/>
    <w:basedOn w:val="Normale"/>
    <w:semiHidden/>
    <w:rsid w:val="001D24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2359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7154E7"/>
    <w:pPr>
      <w:tabs>
        <w:tab w:val="right" w:pos="7920"/>
      </w:tabs>
      <w:outlineLvl w:val="0"/>
    </w:pPr>
    <w:rPr>
      <w:b/>
      <w:sz w:val="32"/>
      <w:lang w:val="en-US"/>
    </w:rPr>
  </w:style>
  <w:style w:type="paragraph" w:customStyle="1" w:styleId="H3">
    <w:name w:val="H3"/>
    <w:basedOn w:val="Normale"/>
    <w:next w:val="Normale"/>
    <w:rsid w:val="00482A82"/>
    <w:pPr>
      <w:keepNext/>
      <w:spacing w:before="100" w:after="100"/>
      <w:outlineLvl w:val="3"/>
    </w:pPr>
    <w:rPr>
      <w:b/>
      <w:snapToGrid w:val="0"/>
      <w:sz w:val="28"/>
      <w:lang w:val="en-US"/>
    </w:rPr>
  </w:style>
  <w:style w:type="character" w:customStyle="1" w:styleId="StileMessaggioDiPostaElettronica251">
    <w:name w:val="StileMessaggioDiPostaElettronica251"/>
    <w:basedOn w:val="Carpredefinitoparagrafo"/>
    <w:semiHidden/>
    <w:rsid w:val="006A581D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5362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362CD"/>
    <w:pPr>
      <w:ind w:left="720"/>
      <w:contextualSpacing/>
    </w:pPr>
  </w:style>
  <w:style w:type="character" w:customStyle="1" w:styleId="st">
    <w:name w:val="st"/>
    <w:basedOn w:val="Carpredefinitoparagrafo"/>
    <w:rsid w:val="009C796F"/>
  </w:style>
  <w:style w:type="character" w:styleId="Enfasicorsivo">
    <w:name w:val="Emphasis"/>
    <w:basedOn w:val="Carpredefinitoparagrafo"/>
    <w:uiPriority w:val="20"/>
    <w:qFormat/>
    <w:rsid w:val="009C796F"/>
    <w:rPr>
      <w:i/>
      <w:iCs/>
    </w:rPr>
  </w:style>
  <w:style w:type="character" w:customStyle="1" w:styleId="apple-converted-space">
    <w:name w:val="apple-converted-space"/>
    <w:basedOn w:val="Carpredefinitoparagrafo"/>
    <w:rsid w:val="000C3E4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9BF"/>
    <w:rPr>
      <w:lang w:val="en-GB" w:eastAsia="en-US"/>
    </w:rPr>
  </w:style>
  <w:style w:type="character" w:customStyle="1" w:styleId="xbe">
    <w:name w:val="_xbe"/>
    <w:basedOn w:val="Carpredefinitoparagrafo"/>
    <w:rsid w:val="006F0E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E74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86E"/>
    <w:rPr>
      <w:lang w:eastAsia="en-US"/>
    </w:rPr>
  </w:style>
  <w:style w:type="paragraph" w:styleId="Titolo1">
    <w:name w:val="heading 1"/>
    <w:basedOn w:val="Normale"/>
    <w:next w:val="Normale"/>
    <w:qFormat/>
    <w:rsid w:val="00A6786E"/>
    <w:pPr>
      <w:keepNext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rsid w:val="00A6786E"/>
    <w:pPr>
      <w:keepNext/>
      <w:jc w:val="both"/>
      <w:outlineLvl w:val="1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rsid w:val="007154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A6786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A6786E"/>
    <w:pPr>
      <w:jc w:val="both"/>
    </w:pPr>
    <w:rPr>
      <w:rFonts w:ascii="Tahoma" w:hAnsi="Tahoma"/>
      <w:bCs/>
    </w:rPr>
  </w:style>
  <w:style w:type="paragraph" w:styleId="Rientrocorpodeltesto">
    <w:name w:val="Body Text Indent"/>
    <w:basedOn w:val="Normale"/>
    <w:rsid w:val="00A6786E"/>
    <w:pPr>
      <w:pBdr>
        <w:bottom w:val="single" w:sz="4" w:space="1" w:color="auto"/>
        <w:between w:val="single" w:sz="4" w:space="1" w:color="auto"/>
      </w:pBdr>
      <w:ind w:firstLine="720"/>
    </w:pPr>
  </w:style>
  <w:style w:type="paragraph" w:styleId="Intestazione">
    <w:name w:val="header"/>
    <w:basedOn w:val="Normale"/>
    <w:link w:val="IntestazioneCarattere"/>
    <w:uiPriority w:val="99"/>
    <w:rsid w:val="0035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5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532D0"/>
  </w:style>
  <w:style w:type="paragraph" w:styleId="Testofumetto">
    <w:name w:val="Balloon Text"/>
    <w:basedOn w:val="Normale"/>
    <w:semiHidden/>
    <w:rsid w:val="001D24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2359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7154E7"/>
    <w:pPr>
      <w:tabs>
        <w:tab w:val="right" w:pos="7920"/>
      </w:tabs>
      <w:outlineLvl w:val="0"/>
    </w:pPr>
    <w:rPr>
      <w:b/>
      <w:sz w:val="32"/>
      <w:lang w:val="en-US"/>
    </w:rPr>
  </w:style>
  <w:style w:type="paragraph" w:customStyle="1" w:styleId="H3">
    <w:name w:val="H3"/>
    <w:basedOn w:val="Normale"/>
    <w:next w:val="Normale"/>
    <w:rsid w:val="00482A82"/>
    <w:pPr>
      <w:keepNext/>
      <w:spacing w:before="100" w:after="100"/>
      <w:outlineLvl w:val="3"/>
    </w:pPr>
    <w:rPr>
      <w:b/>
      <w:snapToGrid w:val="0"/>
      <w:sz w:val="28"/>
      <w:lang w:val="en-US"/>
    </w:rPr>
  </w:style>
  <w:style w:type="character" w:customStyle="1" w:styleId="StileMessaggioDiPostaElettronica251">
    <w:name w:val="StileMessaggioDiPostaElettronica251"/>
    <w:basedOn w:val="Carpredefinitoparagrafo"/>
    <w:semiHidden/>
    <w:rsid w:val="006A581D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5362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362CD"/>
    <w:pPr>
      <w:ind w:left="720"/>
      <w:contextualSpacing/>
    </w:pPr>
  </w:style>
  <w:style w:type="character" w:customStyle="1" w:styleId="st">
    <w:name w:val="st"/>
    <w:basedOn w:val="Carpredefinitoparagrafo"/>
    <w:rsid w:val="009C796F"/>
  </w:style>
  <w:style w:type="character" w:styleId="Enfasicorsivo">
    <w:name w:val="Emphasis"/>
    <w:basedOn w:val="Carpredefinitoparagrafo"/>
    <w:uiPriority w:val="20"/>
    <w:qFormat/>
    <w:rsid w:val="009C796F"/>
    <w:rPr>
      <w:i/>
      <w:iCs/>
    </w:rPr>
  </w:style>
  <w:style w:type="character" w:customStyle="1" w:styleId="apple-converted-space">
    <w:name w:val="apple-converted-space"/>
    <w:basedOn w:val="Carpredefinitoparagrafo"/>
    <w:rsid w:val="000C3E4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9BF"/>
    <w:rPr>
      <w:lang w:val="en-GB" w:eastAsia="en-US"/>
    </w:rPr>
  </w:style>
  <w:style w:type="character" w:customStyle="1" w:styleId="xbe">
    <w:name w:val="_xbe"/>
    <w:basedOn w:val="Carpredefinitoparagrafo"/>
    <w:rsid w:val="006F0E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E7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A7C5-ABDA-45FD-B234-FFCBC1AD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1094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UNIDO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Flying Dutchman</dc:creator>
  <cp:lastModifiedBy>tallinis</cp:lastModifiedBy>
  <cp:revision>2</cp:revision>
  <cp:lastPrinted>2019-05-10T10:18:00Z</cp:lastPrinted>
  <dcterms:created xsi:type="dcterms:W3CDTF">2019-09-25T09:33:00Z</dcterms:created>
  <dcterms:modified xsi:type="dcterms:W3CDTF">2019-09-25T09:33:00Z</dcterms:modified>
</cp:coreProperties>
</file>